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59E9" w:rsidRDefault="001959E9" w:rsidP="001959E9">
      <w:pPr>
        <w:pStyle w:val="a4"/>
        <w:shd w:val="clear" w:color="auto" w:fill="FFFFFF"/>
        <w:spacing w:before="28" w:beforeAutospacing="0" w:after="28" w:afterAutospacing="0"/>
        <w:jc w:val="center"/>
        <w:rPr>
          <w:rStyle w:val="a5"/>
          <w:rFonts w:ascii="Tahoma" w:hAnsi="Tahoma" w:cs="Tahoma"/>
          <w:color w:val="000000"/>
          <w:sz w:val="27"/>
          <w:szCs w:val="27"/>
        </w:rPr>
      </w:pPr>
      <w:r>
        <w:rPr>
          <w:rStyle w:val="a5"/>
          <w:rFonts w:ascii="Tahoma" w:hAnsi="Tahoma" w:cs="Tahoma"/>
          <w:color w:val="000000"/>
          <w:sz w:val="27"/>
          <w:szCs w:val="27"/>
        </w:rPr>
        <w:t>Памятка для воспитателей по оформлению спортивных уголков в групповых помещениях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center"/>
        <w:rPr>
          <w:rFonts w:ascii="Tahoma" w:hAnsi="Tahoma" w:cs="Tahoma"/>
          <w:color w:val="000000"/>
          <w:sz w:val="27"/>
          <w:szCs w:val="27"/>
        </w:rPr>
      </w:pPr>
      <w:r>
        <w:rPr>
          <w:rStyle w:val="a5"/>
          <w:rFonts w:ascii="Tahoma" w:hAnsi="Tahoma" w:cs="Tahoma"/>
          <w:color w:val="000000"/>
          <w:sz w:val="27"/>
          <w:szCs w:val="27"/>
        </w:rPr>
        <w:t>Требование к оформлению пособий и к подбору оборудования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1. Участие детей в подготовке пособий к разным видам занятий по физической культуре формирует у них навыки аккуратного и бережного обращения.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2.Разнообразие форм, цвета физкультурного оборудования должно способствовать воспитанию художественного вкуса у детей. Наиболее предпочтительны для окраски оборудования нежные пастельные тона.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3.Целесообразно комплектовать оборудование в соответствии с разными видами движений, физических упражнений, подвижных и спортивных игр. С помощью оборудования и пособий должно обеспечиваться правильное выполнение разнообразных комплексов физических упражнений (общеразвивающих, упражнений в основных видах движений), а также целенаправленное формирование различных физических качеств (ловкости, гибкости, силы, выносливости, скоростных и скоростно-силовых качеств).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 xml:space="preserve">4. </w:t>
      </w:r>
      <w:proofErr w:type="gramStart"/>
      <w:r>
        <w:rPr>
          <w:rFonts w:ascii="Tahoma" w:hAnsi="Tahoma" w:cs="Tahoma"/>
          <w:color w:val="000000"/>
          <w:sz w:val="27"/>
          <w:szCs w:val="27"/>
        </w:rPr>
        <w:t>В комплекты оборудования должны входить самые разнообразные предметы: крупногабаритные (гимнастические скамейки, лестницы, бумы и др.), переносные и стационарные, изготовленные из разных материалов (дерева, резины, пластмассы и т. п.), мелкие (резиновые кольца, мячи, шары, обручи и т.п.).</w:t>
      </w:r>
      <w:proofErr w:type="gramEnd"/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5. Подбор оборудования определяется задачами как физического, так и всестороннего воспитания детей. В детском саду необходимо иметь достаточное количество физкультурного оборудования для обеспечения детей благоприятным уровнем двигательной активности в процессе разных форм физического воспитания дошкольников.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6. Необходимо, чтобы оборудование (размеры, габариты и вес предметов) соответствовало возрастным особенностям детей и их антропометрическим показателям. Количество оборудования определяется из расчета активного участия всех детей в процессе разных форм двигательной активности. Габариты и вес переносного оборудования должны быть соразмеримы с возможностями детей.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 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center"/>
        <w:rPr>
          <w:rFonts w:ascii="Tahoma" w:hAnsi="Tahoma" w:cs="Tahoma"/>
          <w:color w:val="000000"/>
          <w:sz w:val="27"/>
          <w:szCs w:val="27"/>
        </w:rPr>
      </w:pPr>
      <w:r>
        <w:rPr>
          <w:rStyle w:val="a5"/>
          <w:rFonts w:ascii="Tahoma" w:hAnsi="Tahoma" w:cs="Tahoma"/>
          <w:color w:val="000000"/>
          <w:sz w:val="27"/>
          <w:szCs w:val="27"/>
        </w:rPr>
        <w:t>Техническое обеспечение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1. Обеспечение безопасности детей при его использовании. Каждое пособие должно быть устойчивое и прочное. С целью обеспечения страховки, предотвращения травматизма у детей во время игр в физкультурном уголке необходимо иметь хорошие крепления.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2.Материалы, из которых изготовлено оборудование, должны отвечать гигиеническим требованиям, быть экологически чистыми и прочными.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3. Магнитофон: диски с музыкой.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 </w:t>
      </w:r>
    </w:p>
    <w:p w:rsidR="001959E9" w:rsidRDefault="001959E9" w:rsidP="00262A5F">
      <w:pPr>
        <w:pStyle w:val="a4"/>
        <w:shd w:val="clear" w:color="auto" w:fill="FFFFFF"/>
        <w:spacing w:before="28" w:beforeAutospacing="0" w:after="28" w:afterAutospacing="0"/>
        <w:ind w:left="-709"/>
        <w:jc w:val="center"/>
        <w:rPr>
          <w:rStyle w:val="a5"/>
          <w:rFonts w:ascii="Tahoma" w:hAnsi="Tahoma" w:cs="Tahoma"/>
          <w:color w:val="000000"/>
          <w:sz w:val="27"/>
          <w:szCs w:val="27"/>
        </w:rPr>
      </w:pPr>
    </w:p>
    <w:p w:rsidR="001959E9" w:rsidRDefault="001959E9" w:rsidP="00262A5F">
      <w:pPr>
        <w:pStyle w:val="a4"/>
        <w:shd w:val="clear" w:color="auto" w:fill="FFFFFF"/>
        <w:spacing w:before="28" w:beforeAutospacing="0" w:after="28" w:afterAutospacing="0"/>
        <w:ind w:left="-709"/>
        <w:jc w:val="center"/>
        <w:rPr>
          <w:rStyle w:val="a5"/>
          <w:rFonts w:ascii="Tahoma" w:hAnsi="Tahoma" w:cs="Tahoma"/>
          <w:color w:val="000000"/>
          <w:sz w:val="27"/>
          <w:szCs w:val="27"/>
        </w:rPr>
      </w:pP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center"/>
        <w:rPr>
          <w:rFonts w:ascii="Tahoma" w:hAnsi="Tahoma" w:cs="Tahoma"/>
          <w:color w:val="000000"/>
          <w:sz w:val="27"/>
          <w:szCs w:val="27"/>
        </w:rPr>
      </w:pPr>
      <w:bookmarkStart w:id="0" w:name="_GoBack"/>
      <w:bookmarkEnd w:id="0"/>
      <w:r>
        <w:rPr>
          <w:rStyle w:val="a5"/>
          <w:rFonts w:ascii="Tahoma" w:hAnsi="Tahoma" w:cs="Tahoma"/>
          <w:color w:val="000000"/>
          <w:sz w:val="27"/>
          <w:szCs w:val="27"/>
        </w:rPr>
        <w:lastRenderedPageBreak/>
        <w:t>Требования к использованию пособий и оборудования: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1.Развивать двигательную сферу детей дошкольного возраста через выбор определенных способов их действий, требующих физических усилий и затрат энергии, соотнесения их с габаритами и массой, устойчивостью и другими свойствами используемых предметов.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 xml:space="preserve">2. Создавать вариативные и усложненные условия для выполнения различных физических упражнений. (Например, </w:t>
      </w:r>
      <w:proofErr w:type="gramStart"/>
      <w:r>
        <w:rPr>
          <w:rFonts w:ascii="Tahoma" w:hAnsi="Tahoma" w:cs="Tahoma"/>
          <w:color w:val="000000"/>
          <w:sz w:val="27"/>
          <w:szCs w:val="27"/>
        </w:rPr>
        <w:t>дети</w:t>
      </w:r>
      <w:proofErr w:type="gramEnd"/>
      <w:r>
        <w:rPr>
          <w:rFonts w:ascii="Tahoma" w:hAnsi="Tahoma" w:cs="Tahoma"/>
          <w:color w:val="000000"/>
          <w:sz w:val="27"/>
          <w:szCs w:val="27"/>
        </w:rPr>
        <w:t xml:space="preserve"> преодолевая полосу препятствий, состоящую из разных модулей, совершают множество движений: ходьба и бег по наклонному буму, ползание по гимнастической скамейке, подлезание под дуги, прыжки на батуте и т.д. различными пособиями и предметами (мячом, обручем, гимнастической палкой и т. д.).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3.Важно, чтобы в процессе обучения детей движениям пособия способствовали более быстрому их освоению.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РАЗДЕЛЫ: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1.Подвижные игры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2.Дидактические игры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3.Спортивные игры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4.Общеразвивающие упражнения: физические упражнения, выполняемые у деревянной стенки, упражнения с детскими эспандерами, гимнастической палкой и другими предметами.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5.Основные виды движения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6.Традиционное оборудование: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7.Нетрадиционное оборудование: различные массажеры, мелкие предметы (колечки, палочки, шарики — для захвата пальцами ног),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 xml:space="preserve">8.Наглядное пособие </w:t>
      </w:r>
      <w:proofErr w:type="gramStart"/>
      <w:r>
        <w:rPr>
          <w:rFonts w:ascii="Tahoma" w:hAnsi="Tahoma" w:cs="Tahoma"/>
          <w:color w:val="000000"/>
          <w:sz w:val="27"/>
          <w:szCs w:val="27"/>
        </w:rPr>
        <w:t xml:space="preserve">( </w:t>
      </w:r>
      <w:proofErr w:type="gramEnd"/>
      <w:r>
        <w:rPr>
          <w:rFonts w:ascii="Tahoma" w:hAnsi="Tahoma" w:cs="Tahoma"/>
          <w:color w:val="000000"/>
          <w:sz w:val="27"/>
          <w:szCs w:val="27"/>
        </w:rPr>
        <w:t>маски, воронки из пластиковых бутылок, изготовление мягких игрушек для развития мелкой моторики, пособия для дыхательной гимнастики ) Пособия для различных подвижных игр.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center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 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center"/>
        <w:rPr>
          <w:rFonts w:ascii="Tahoma" w:hAnsi="Tahoma" w:cs="Tahoma"/>
          <w:color w:val="000000"/>
          <w:sz w:val="27"/>
          <w:szCs w:val="27"/>
        </w:rPr>
      </w:pPr>
      <w:r>
        <w:rPr>
          <w:rStyle w:val="a5"/>
          <w:rFonts w:ascii="Tahoma" w:hAnsi="Tahoma" w:cs="Tahoma"/>
          <w:color w:val="000000"/>
          <w:sz w:val="27"/>
          <w:szCs w:val="27"/>
        </w:rPr>
        <w:t>МЕТОДИЧЕСКИЕ РЕКОМЕНДАЦИИ: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center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 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center"/>
        <w:rPr>
          <w:rFonts w:ascii="Tahoma" w:hAnsi="Tahoma" w:cs="Tahoma"/>
          <w:color w:val="000000"/>
          <w:sz w:val="27"/>
          <w:szCs w:val="27"/>
        </w:rPr>
      </w:pPr>
      <w:r>
        <w:rPr>
          <w:rStyle w:val="a5"/>
          <w:rFonts w:ascii="Tahoma" w:hAnsi="Tahoma" w:cs="Tahoma"/>
          <w:color w:val="000000"/>
          <w:sz w:val="27"/>
          <w:szCs w:val="27"/>
          <w:u w:val="single"/>
        </w:rPr>
        <w:t>Первая младшая группа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1.Дети третьего года жизни очень активны, стараются действовать самостоятельно, совершая большое разнообразие движений с использованием разных пособий (ходьба по скамейке, лазанье и ползание под столом, стульями, прокатывание шарика, мяча, бросание мяча и различных предметов, ходьба по ограниченной опоре с сохранением равновесия и др.).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2.Самостоятельная двигательная активность детей 2-3 лет связана с обыгрыванием разных предметов и игрушек. Дети тянутся за игрушкой, наклоняются, влезают на куб, прилагают определённые усилия, чтобы достать тот или иной предмет или пособие.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 xml:space="preserve">3.Имитационные движения занимают у детей важное место в их самостоятельной деятельности. Можно наблюдать, как ребёнок самостоятельно проявляет свою двигательную активность в играх с образными </w:t>
      </w:r>
      <w:r>
        <w:rPr>
          <w:rFonts w:ascii="Tahoma" w:hAnsi="Tahoma" w:cs="Tahoma"/>
          <w:color w:val="000000"/>
          <w:sz w:val="27"/>
          <w:szCs w:val="27"/>
        </w:rPr>
        <w:lastRenderedPageBreak/>
        <w:t>игрушками. Например, ребёнок с зайчиком прыгает, убегает от волка, подлезает под дуги, прячется в туннеле и т. д.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4.Действия с пособиями достаточно просты, они обычно обыгрывают их. Например, ребёнок берёт обруч, лежащий на полу, садится в него, представляя, что это домик, затем бежит к лисичке и садится вместе с ней. Потом берёт зайку, мишку и т. д. и опять кладёт их в свой "домик" и т. д. Другой ребёнок может использовать обруч в качестве руля автомобиля. Из верёвки, скакалки дети могут также соорудить дом (выложить на полу круг), построить заборчик из гимнастических палок, при этом используя такие действия, как перешагивание, подлезание.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5.Важно педагогу находить рациональное сочетание пособий и движений, не допускать их однообразия.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6.</w:t>
      </w:r>
      <w:proofErr w:type="gramStart"/>
      <w:r>
        <w:rPr>
          <w:rFonts w:ascii="Tahoma" w:hAnsi="Tahoma" w:cs="Tahoma"/>
          <w:color w:val="000000"/>
          <w:sz w:val="27"/>
          <w:szCs w:val="27"/>
        </w:rPr>
        <w:t>Двух-трехлетние</w:t>
      </w:r>
      <w:proofErr w:type="gramEnd"/>
      <w:r>
        <w:rPr>
          <w:rFonts w:ascii="Tahoma" w:hAnsi="Tahoma" w:cs="Tahoma"/>
          <w:color w:val="000000"/>
          <w:sz w:val="27"/>
          <w:szCs w:val="27"/>
        </w:rPr>
        <w:t xml:space="preserve"> дети любят выполнять поручения взрослых, поэтому чаще надо привлекать малышей к расстановке и уборке пособий. Педагог должен поддерживать интерес детей к разным физкультурным пособиям с помощью внесения новизны в их использование (внесение нового пособия, перестановка его с одного места на другое, усложнение двигательной задачи с одним и тем же пособием).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 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center"/>
        <w:rPr>
          <w:rFonts w:ascii="Tahoma" w:hAnsi="Tahoma" w:cs="Tahoma"/>
          <w:color w:val="000000"/>
          <w:sz w:val="27"/>
          <w:szCs w:val="27"/>
        </w:rPr>
      </w:pPr>
      <w:r>
        <w:rPr>
          <w:rStyle w:val="a5"/>
          <w:rFonts w:ascii="Tahoma" w:hAnsi="Tahoma" w:cs="Tahoma"/>
          <w:color w:val="000000"/>
          <w:sz w:val="27"/>
          <w:szCs w:val="27"/>
        </w:rPr>
        <w:t>Размещение физкультурного оборудования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Все пособия должны быть доступны детям, побуждать их делать самим все, что им посильно и интересно.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1.Некоторые мелкие пособия (резиновые кольца, шарики, массажные мячи и т. д.) расположить на подвесной полке так, чтобы ребенок с пола не мог их достать.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2. Под полкой следует поставить устойчивый ящик или куб (высотой 10-15 см), на который ребенок может встать и взять интересующий его предмет.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3.С целью увеличения двигательной активности детей любимые игрушки (зайчик, мишка, лисичка) целесообразно расставлять на крупных пособиях (гимнастической лесенке и т. д.).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Физкультурные пособия важно разместить таким образом, чтобы они способствовали проявлению двигательной активности детей. Так, рядом с кукольным уголком можно поставить игрушки-двигатели (машины, тележки). Крупное физкультурное оборудование требует много места, поэтому его лучше расставить вдоль одной свободной стены.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Педагогам следует помнить, что у малышей быстро падает интерес к одному и тому же пособию. Поэтому все имеющиеся пособия нежелательно держать в групповой комнате. Лучше вносить их постепенно, чередуя их. Мелкие пособия следует держать в открытых ящиках так, чтобы дети могли свободно ими пользоваться.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Примерный набор физкультурного оборудования для первой младшей группы.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center"/>
        <w:rPr>
          <w:rFonts w:ascii="Tahoma" w:hAnsi="Tahoma" w:cs="Tahoma"/>
          <w:color w:val="000000"/>
          <w:sz w:val="27"/>
          <w:szCs w:val="27"/>
        </w:rPr>
      </w:pPr>
      <w:r>
        <w:rPr>
          <w:rStyle w:val="a5"/>
          <w:rFonts w:ascii="Tahoma" w:hAnsi="Tahoma" w:cs="Tahoma"/>
          <w:color w:val="000000"/>
          <w:sz w:val="27"/>
          <w:szCs w:val="27"/>
        </w:rPr>
        <w:t>Тип оборудования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Для ходьбы, бега, равновесия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lastRenderedPageBreak/>
        <w:t>1.Валик мягкий укороченный Длина 30 см Диаметр 30 см 2 шт.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2.Горка детская1шт.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3.Доска с ребристой поверхностью Длина 150 см Ширина 20 см Высота 3 см 1шт.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4.Коврики, дорожки массажные, со следочками (для профилактики плоскостопия) 180 х 40 см 5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5.Скамейка гимнастическая Длина 150-200 см Ширина 35 см Высота 15 см 1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6.Шнур длинный Длина 100-150 см 1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7.Для прыжков Мини-мат  Длина 60 см Ширина 60 см Высота 7 см 10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8.Куб деревянный малый Ребро 15- 30 см  5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9.Обруч плоский (цветной)  Диаметр 40-50 см 5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10Палка гимнастическая длинная Длина 150см Сечение 3см  2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11Шнур короткий плетёный Длина 75 см  5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Для катания, бросания, ловли Корзина для метания мячей</w:t>
      </w:r>
      <w:proofErr w:type="gramStart"/>
      <w:r>
        <w:rPr>
          <w:rFonts w:ascii="Tahoma" w:hAnsi="Tahoma" w:cs="Tahoma"/>
          <w:color w:val="000000"/>
          <w:sz w:val="27"/>
          <w:szCs w:val="27"/>
        </w:rPr>
        <w:t>1</w:t>
      </w:r>
      <w:proofErr w:type="gramEnd"/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1.Мяч резиновый  Диаметр 10-15см         10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2.Мяч-шар надувной   Диаметр 40 см    2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3.Обруч малый  Диаметр 54-65см         5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4.Шарик пластмассовый       Диаметр 4 см      5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5.Для ползания и лазанья  Лесенка-стремянка двухпролетная  Высота 103 см Ширина 80-85 см  1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6.Лабиринт (3 секции)  1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7.Ящики для влезания (складирующиеся один в другой)1 комплект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Для общеразвивающих упражнений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1.Мяч массажный        Диаметр 6-8 см  10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2.Мяч резиновый         Диаметр 10-15 см, 20-25 см 10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3.Обруч плоский         Диаметр 20-25 см  10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4.Палка гимнастическая короткая Длина 60 - 80 см 10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5.Колечко с лентой      Диаметр 5 см 10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6.Кольцо резиновое    Диаметр 5-6, 18 см   по 10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 </w:t>
      </w:r>
    </w:p>
    <w:p w:rsidR="00815F9F" w:rsidRDefault="00815F9F" w:rsidP="001959E9">
      <w:pPr>
        <w:pStyle w:val="a4"/>
        <w:shd w:val="clear" w:color="auto" w:fill="FFFFFF"/>
        <w:spacing w:before="28" w:beforeAutospacing="0" w:after="28" w:afterAutospacing="0"/>
        <w:jc w:val="center"/>
        <w:rPr>
          <w:rStyle w:val="a5"/>
          <w:rFonts w:ascii="Tahoma" w:hAnsi="Tahoma" w:cs="Tahoma"/>
          <w:color w:val="000000"/>
          <w:sz w:val="27"/>
          <w:szCs w:val="27"/>
          <w:u w:val="single"/>
        </w:rPr>
      </w:pPr>
      <w:r>
        <w:rPr>
          <w:rStyle w:val="a5"/>
          <w:rFonts w:ascii="Tahoma" w:hAnsi="Tahoma" w:cs="Tahoma"/>
          <w:color w:val="000000"/>
          <w:sz w:val="27"/>
          <w:szCs w:val="27"/>
          <w:u w:val="single"/>
        </w:rPr>
        <w:t>Вторая младшая группа</w:t>
      </w:r>
    </w:p>
    <w:p w:rsidR="00262A5F" w:rsidRDefault="00262A5F" w:rsidP="00262A5F">
      <w:pPr>
        <w:pStyle w:val="a4"/>
        <w:shd w:val="clear" w:color="auto" w:fill="FFFFFF"/>
        <w:spacing w:before="28" w:beforeAutospacing="0" w:after="28" w:afterAutospacing="0"/>
        <w:ind w:left="-709"/>
        <w:jc w:val="center"/>
        <w:rPr>
          <w:rFonts w:ascii="Tahoma" w:hAnsi="Tahoma" w:cs="Tahoma"/>
          <w:color w:val="000000"/>
          <w:sz w:val="27"/>
          <w:szCs w:val="27"/>
        </w:rPr>
      </w:pP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1.Двигательная активность детей 4-го года жизни характеризуется достаточно высоким уровнем самостоятельности действий с различными предметами и физкультурными пособиями (мячом, обручем, резиновыми кольцами и т. д.), так как они уже имеют необходимый двигательный опыт. Движения детей более разнообразны и координированы.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 xml:space="preserve">2. В самостоятельной деятельности дети начинают всё больше использовать разные упражнения в ходьбе, беге, прыжках, бросании и ловле мяча, ползании и лазанья. Детям младшего дошкольного возраста свойственна подражательная деятельность. Это объясняется тем, что накопленный </w:t>
      </w:r>
      <w:r>
        <w:rPr>
          <w:rFonts w:ascii="Tahoma" w:hAnsi="Tahoma" w:cs="Tahoma"/>
          <w:color w:val="000000"/>
          <w:sz w:val="27"/>
          <w:szCs w:val="27"/>
        </w:rPr>
        <w:lastRenderedPageBreak/>
        <w:t>ребёнком двигательный опыт позволяет ему управлять своими движениями, ориентируясь на образец.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 xml:space="preserve">3.Проявляя самостоятельную двигательную </w:t>
      </w:r>
      <w:proofErr w:type="gramStart"/>
      <w:r>
        <w:rPr>
          <w:rFonts w:ascii="Tahoma" w:hAnsi="Tahoma" w:cs="Tahoma"/>
          <w:color w:val="000000"/>
          <w:sz w:val="27"/>
          <w:szCs w:val="27"/>
        </w:rPr>
        <w:t>активность</w:t>
      </w:r>
      <w:proofErr w:type="gramEnd"/>
      <w:r>
        <w:rPr>
          <w:rFonts w:ascii="Tahoma" w:hAnsi="Tahoma" w:cs="Tahoma"/>
          <w:color w:val="000000"/>
          <w:sz w:val="27"/>
          <w:szCs w:val="27"/>
        </w:rPr>
        <w:t xml:space="preserve"> дети 4-го года жизни выполняют довольно сложные движения (взбираются на горку и сбегают с неё, подползают под разные предметы и т. д.) и сочетания разных движений (прокатывание мяча по "дорожке" и бег за ним, прыжки вверх, стараясь поймать комара и др.).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4.Воспитателю необходимо постоянно поддерживать интерес к движениям с использованием физкультурных пособий, внося разные варианты действий с ними (подбрасывание мяча и ловля, удар об пол, стену, прокатывание мяча и т. д.).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5.В самостоятельной двигательной деятельности детей младшего дошкольного возраста можно увидеть игры разной подвижности (с мячом, со скакалкой, с обручем, с сюжетными игрушками).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center"/>
        <w:rPr>
          <w:rFonts w:ascii="Tahoma" w:hAnsi="Tahoma" w:cs="Tahoma"/>
          <w:color w:val="000000"/>
          <w:sz w:val="27"/>
          <w:szCs w:val="27"/>
        </w:rPr>
      </w:pPr>
      <w:r>
        <w:rPr>
          <w:rStyle w:val="a5"/>
          <w:rFonts w:ascii="Tahoma" w:hAnsi="Tahoma" w:cs="Tahoma"/>
          <w:color w:val="000000"/>
          <w:sz w:val="27"/>
          <w:szCs w:val="27"/>
        </w:rPr>
        <w:t>Размещение физкультурного оборудования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Для хранения физкультурных пособий в групповых комнатах может быть использована секционная мебель с выдвижными ящиками или тележка "Физкультурный уголок". У детей второй младшей группы быстро падает интерес к одному и тому же пособию, поэтому советуем постоянно его обновлять (перестановка его с одного места на другое, внесение нового пособия и т. д.).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Крупное оборудование требует много места, поэтому его лучше расставить вдоль стен.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Мелкое физкультурное оборудование (массажные мячи, шарики, резиновые кольца и др.) следует держать в корзинах или открытых ящиках таким образом, чтобы дети могли им свободно пользоваться.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center"/>
        <w:rPr>
          <w:rFonts w:ascii="Tahoma" w:hAnsi="Tahoma" w:cs="Tahoma"/>
          <w:color w:val="000000"/>
          <w:sz w:val="27"/>
          <w:szCs w:val="27"/>
        </w:rPr>
      </w:pPr>
      <w:r>
        <w:rPr>
          <w:rStyle w:val="a5"/>
          <w:rFonts w:ascii="Tahoma" w:hAnsi="Tahoma" w:cs="Tahoma"/>
          <w:color w:val="000000"/>
          <w:sz w:val="27"/>
          <w:szCs w:val="27"/>
        </w:rPr>
        <w:t xml:space="preserve">Примерный набор физкультурного оборудования </w:t>
      </w:r>
      <w:proofErr w:type="gramStart"/>
      <w:r>
        <w:rPr>
          <w:rStyle w:val="a5"/>
          <w:rFonts w:ascii="Tahoma" w:hAnsi="Tahoma" w:cs="Tahoma"/>
          <w:color w:val="000000"/>
          <w:sz w:val="27"/>
          <w:szCs w:val="27"/>
        </w:rPr>
        <w:t>для</w:t>
      </w:r>
      <w:proofErr w:type="gramEnd"/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center"/>
        <w:rPr>
          <w:rFonts w:ascii="Tahoma" w:hAnsi="Tahoma" w:cs="Tahoma"/>
          <w:color w:val="000000"/>
          <w:sz w:val="27"/>
          <w:szCs w:val="27"/>
        </w:rPr>
      </w:pPr>
      <w:r>
        <w:rPr>
          <w:rStyle w:val="a5"/>
          <w:rFonts w:ascii="Tahoma" w:hAnsi="Tahoma" w:cs="Tahoma"/>
          <w:color w:val="000000"/>
          <w:sz w:val="27"/>
          <w:szCs w:val="27"/>
        </w:rPr>
        <w:t>второй младшей группы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Для ходьбы, бега и равновесия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1.Валик мягкий  Длина 150 см Диаметр 20 см  1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2.Доска с ребристой поверхностью        Длина 200 см Ширина 20 см Высота 4 см</w:t>
      </w:r>
      <w:proofErr w:type="gramStart"/>
      <w:r>
        <w:rPr>
          <w:rFonts w:ascii="Tahoma" w:hAnsi="Tahoma" w:cs="Tahoma"/>
          <w:color w:val="000000"/>
          <w:sz w:val="27"/>
          <w:szCs w:val="27"/>
        </w:rPr>
        <w:t>1</w:t>
      </w:r>
      <w:proofErr w:type="gramEnd"/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3.Модуль "Змейка"      Длина 100 см Высота 15 см 2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 xml:space="preserve">4.Коврик, дорожка </w:t>
      </w:r>
      <w:proofErr w:type="gramStart"/>
      <w:r>
        <w:rPr>
          <w:rFonts w:ascii="Tahoma" w:hAnsi="Tahoma" w:cs="Tahoma"/>
          <w:color w:val="000000"/>
          <w:sz w:val="27"/>
          <w:szCs w:val="27"/>
        </w:rPr>
        <w:t>массажные</w:t>
      </w:r>
      <w:proofErr w:type="gramEnd"/>
      <w:r>
        <w:rPr>
          <w:rFonts w:ascii="Tahoma" w:hAnsi="Tahoma" w:cs="Tahoma"/>
          <w:color w:val="000000"/>
          <w:sz w:val="27"/>
          <w:szCs w:val="27"/>
        </w:rPr>
        <w:t>, со следочками  4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5.Кольцо мягкое Диаметр 120 см Высота 30 см Диаметр отверстия 60 см  1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6.Куб деревянный       Ребро 20 см  5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7.Обруч большой        Диаметр 95-100 см 1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Для прыжков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1.Куб деревянный       Ребро 20 см  5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2.Мяч-попрыгунчик    Диаметр 50 см 2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3.Обруч малый  Диаметр 50-55 см 5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4.Шнур короткий        Длина 75 см 5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lastRenderedPageBreak/>
        <w:t>5.Для катания, бросания, ловли    Кегли (набор)  1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6.Мешочек с грузом малый Масса 150-200 г 2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7.Мяч резиновый         Диаметр 10 см    5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8.Шар цветной (фибро-пластиковый)     Диаметр 20-25 см  2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9.Для ползанья и лазанья  Лабиринт игровой  1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10.Полукольцо мягкое   Диаметр 120 см Высота 30 см Диаметр 5-6 см 1.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 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Для общеразвивающих упражнений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1.Колечко резиновое   Диаметр 5-6 см   10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2.Лента цветная (короткая)  Длина 50 см  10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3.Мяч массажный        Диаметр 8-10 см 10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4.Обруч плоский         Диаметр 40 см 10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5.Палка гимнастическая короткая Длина 75-80 см   10</w:t>
      </w:r>
    </w:p>
    <w:p w:rsidR="001959E9" w:rsidRDefault="001959E9" w:rsidP="001959E9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6.Флажок</w:t>
      </w:r>
    </w:p>
    <w:p w:rsidR="00815F9F" w:rsidRDefault="00815F9F" w:rsidP="001959E9">
      <w:pPr>
        <w:pStyle w:val="a4"/>
        <w:shd w:val="clear" w:color="auto" w:fill="FFFFFF"/>
        <w:spacing w:before="28" w:beforeAutospacing="0" w:after="28" w:afterAutospacing="0"/>
        <w:ind w:left="-709"/>
        <w:jc w:val="center"/>
        <w:rPr>
          <w:rFonts w:ascii="Tahoma" w:hAnsi="Tahoma" w:cs="Tahoma"/>
          <w:color w:val="000000"/>
          <w:sz w:val="27"/>
          <w:szCs w:val="27"/>
        </w:rPr>
      </w:pPr>
      <w:r>
        <w:rPr>
          <w:rStyle w:val="a5"/>
          <w:rFonts w:ascii="Tahoma" w:hAnsi="Tahoma" w:cs="Tahoma"/>
          <w:color w:val="000000"/>
          <w:sz w:val="27"/>
          <w:szCs w:val="27"/>
          <w:u w:val="single"/>
        </w:rPr>
        <w:t>Средняя группа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Детям этого возраста интересны наиболее сложные движения и двигательные задания, требующие скорости, ловкости и точности их выполнения.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Дети 5-го года жизни владеют в общих чертах всеми видами основных движений. Создание благоприятной окружающей обстановки (организация свободного места для игр, рациональный подбор физкультурного оборудования, поощрение индивидуальных игр с пособиями) остается в средней группе одним из путей повышения двигательной активности детей.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center"/>
        <w:rPr>
          <w:rFonts w:ascii="Tahoma" w:hAnsi="Tahoma" w:cs="Tahoma"/>
          <w:color w:val="000000"/>
          <w:sz w:val="27"/>
          <w:szCs w:val="27"/>
        </w:rPr>
      </w:pPr>
      <w:r>
        <w:rPr>
          <w:rStyle w:val="a5"/>
          <w:rFonts w:ascii="Tahoma" w:hAnsi="Tahoma" w:cs="Tahoma"/>
          <w:color w:val="000000"/>
          <w:sz w:val="27"/>
          <w:szCs w:val="27"/>
        </w:rPr>
        <w:t>Размещение физкультурного оборудования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В этой возрастной группе необходимо иметь "Физкультурный уголок" — тележку на колесах. В нем находятся короткие гимнастические палки, геометрические формы, массажные мячи, плоские обручи, кольца. "Физкультурный уголок" располагается в углу комнаты.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Такие пособия, как мячи разных размеров, мячи-утяжелители, наборы (серсо, кегли, кольцеброс, шнуры), следует хранить в открытом виде в ящиках, которые располагаются вдоль стены.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Гимнастические модули и мячи важно расположить у стен, где нет батарей.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В средней группе хорошо иметь деревянную стенку (высота 150 см) для формирования правильной осанки, расположенную возле входной двери группы.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С целью развития интереса у детей к разным видам упражнений с использованием пособий следует некоторые предметы и пособия хранить в кладовой комнате, что позволяет обновлять материал в группе.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center"/>
        <w:rPr>
          <w:rFonts w:ascii="Tahoma" w:hAnsi="Tahoma" w:cs="Tahoma"/>
          <w:color w:val="000000"/>
          <w:sz w:val="27"/>
          <w:szCs w:val="27"/>
        </w:rPr>
      </w:pPr>
      <w:r>
        <w:rPr>
          <w:rStyle w:val="a5"/>
          <w:rFonts w:ascii="Tahoma" w:hAnsi="Tahoma" w:cs="Tahoma"/>
          <w:color w:val="000000"/>
          <w:sz w:val="27"/>
          <w:szCs w:val="27"/>
        </w:rPr>
        <w:t>Примерный набор физкультурного оборудования для средней группы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center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 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Для ходьбы, бега, равновесия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Коврик массажный  Длина 75 см, Ширина 70 см 10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Шнур длинный   Длина 150-см</w:t>
      </w:r>
      <w:proofErr w:type="gramStart"/>
      <w:r>
        <w:rPr>
          <w:rFonts w:ascii="Tahoma" w:hAnsi="Tahoma" w:cs="Tahoma"/>
          <w:color w:val="000000"/>
          <w:sz w:val="27"/>
          <w:szCs w:val="27"/>
        </w:rPr>
        <w:t>,Д</w:t>
      </w:r>
      <w:proofErr w:type="gramEnd"/>
      <w:r>
        <w:rPr>
          <w:rFonts w:ascii="Tahoma" w:hAnsi="Tahoma" w:cs="Tahoma"/>
          <w:color w:val="000000"/>
          <w:sz w:val="27"/>
          <w:szCs w:val="27"/>
        </w:rPr>
        <w:t>иаметр 2 см 1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lastRenderedPageBreak/>
        <w:t>Для прыжков   Куб деревянный Ребро 20 см  5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Мяч-попрыгунчик  Диаметр 50 см    2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Обруч плоский   Диаметр 40 см    3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Палка гимнастическая короткая    Длина 75-80 см   10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Скакалка короткая      Длина 120-150 см   3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Для катания, бросания, ловли     Кегли    5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Кольцеброс (набор)    2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Мешочек с грузом большой Масса 400 г  2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Обруч большой Диаметр 100 см  2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Серсо (набор)  1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Шар цветной (фибро-пластиковый)   Диаметр 20-25 см  4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Для ползания и лазанья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Полукольцо мягкое   Диаметр 120 см, Высота 30 см, Диаметр 5-6 см  1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Для общеразвивающих  упражнений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Колечко резиновое  Диаметр 5-6 см   10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Мешочек с грузом малый    Масса 150-200 г 10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Мяч-шар (цветной, прозрачный)  Диаметр 10-12 см  5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Обруч малый   Диаметр 55-65 см   10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Шнур короткий  Длина 75 см  10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 </w:t>
      </w:r>
    </w:p>
    <w:p w:rsidR="00815F9F" w:rsidRDefault="00815F9F" w:rsidP="001959E9">
      <w:pPr>
        <w:pStyle w:val="a4"/>
        <w:shd w:val="clear" w:color="auto" w:fill="FFFFFF"/>
        <w:spacing w:before="28" w:beforeAutospacing="0" w:after="28" w:afterAutospacing="0"/>
        <w:jc w:val="center"/>
        <w:rPr>
          <w:rFonts w:ascii="Tahoma" w:hAnsi="Tahoma" w:cs="Tahoma"/>
          <w:color w:val="000000"/>
          <w:sz w:val="27"/>
          <w:szCs w:val="27"/>
        </w:rPr>
      </w:pPr>
      <w:r>
        <w:rPr>
          <w:rStyle w:val="a5"/>
          <w:rFonts w:ascii="Tahoma" w:hAnsi="Tahoma" w:cs="Tahoma"/>
          <w:color w:val="000000"/>
          <w:sz w:val="27"/>
          <w:szCs w:val="27"/>
          <w:u w:val="single"/>
        </w:rPr>
        <w:t>Старшая и подготовительная группы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Старший дошкольный возраст является наиболее важным периодом для формирования двигательной активности. Старшие дошкольники овладевают сложными видами движений и способами выполнения, а также некоторыми элементами техники. Они способны получать удовлетворение в результате успешного достижения цели и преодоления трудностей. Детям этого возраста свойственен широкий круг специальных знаний, умение анализировать свои действия, изменять и перестраивать их в зависимости от ситуации.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 xml:space="preserve">Для старших дошкольников необходимо создавать вариативные усложненные условия для выполнения разных видов физических упражнений с использованием пособий. </w:t>
      </w:r>
      <w:proofErr w:type="gramStart"/>
      <w:r>
        <w:rPr>
          <w:rFonts w:ascii="Tahoma" w:hAnsi="Tahoma" w:cs="Tahoma"/>
          <w:color w:val="000000"/>
          <w:sz w:val="27"/>
          <w:szCs w:val="27"/>
        </w:rPr>
        <w:t>Преодолевая полосу препятствий, (составленную из разных пособий, дети вынуждены применять свои двигательные умения и навыки и проявлять находчивость, решительность, смелость и самостоятельность.</w:t>
      </w:r>
      <w:proofErr w:type="gramEnd"/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На шестом году жизни у детей появляется интерес к подвижным играм и упражнениям спортивного характера (баскетбол, бадминтон, теннис, ходьба на лыжах, езда на велосипеде). Дети уже способны решать двигательные задачи, подчиняясь определенным правилам и применять разученные ранее движения в соответствии с игровыми ситуациями.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 xml:space="preserve">Одни физические упражнения могут выполняться дошкольниками с мелкими физкультурными пособиями (резиновым кольцом, флажком, веревкой, палкой, обручем, мячом). </w:t>
      </w:r>
      <w:proofErr w:type="gramStart"/>
      <w:r>
        <w:rPr>
          <w:rFonts w:ascii="Tahoma" w:hAnsi="Tahoma" w:cs="Tahoma"/>
          <w:color w:val="000000"/>
          <w:sz w:val="27"/>
          <w:szCs w:val="27"/>
        </w:rPr>
        <w:t xml:space="preserve">Другие упражнения — на гимнастическом валике, стенке, </w:t>
      </w:r>
      <w:r>
        <w:rPr>
          <w:rFonts w:ascii="Tahoma" w:hAnsi="Tahoma" w:cs="Tahoma"/>
          <w:color w:val="000000"/>
          <w:sz w:val="27"/>
          <w:szCs w:val="27"/>
        </w:rPr>
        <w:lastRenderedPageBreak/>
        <w:t>бревне, рукоходе, на санках, лыжах и т.п. или около них (у гимнастической стенки, скамейки, у бревна и др.).</w:t>
      </w:r>
      <w:proofErr w:type="gramEnd"/>
    </w:p>
    <w:p w:rsidR="00262A5F" w:rsidRDefault="00262A5F" w:rsidP="00262A5F">
      <w:pPr>
        <w:pStyle w:val="a4"/>
        <w:shd w:val="clear" w:color="auto" w:fill="FFFFFF"/>
        <w:spacing w:before="28" w:beforeAutospacing="0" w:after="28" w:afterAutospacing="0"/>
        <w:ind w:left="-709"/>
        <w:jc w:val="center"/>
        <w:rPr>
          <w:rStyle w:val="a5"/>
          <w:rFonts w:ascii="Tahoma" w:hAnsi="Tahoma" w:cs="Tahoma"/>
          <w:color w:val="000000"/>
          <w:sz w:val="27"/>
          <w:szCs w:val="27"/>
        </w:rPr>
      </w:pPr>
    </w:p>
    <w:p w:rsidR="00262A5F" w:rsidRDefault="00262A5F" w:rsidP="00262A5F">
      <w:pPr>
        <w:pStyle w:val="a4"/>
        <w:shd w:val="clear" w:color="auto" w:fill="FFFFFF"/>
        <w:spacing w:before="28" w:beforeAutospacing="0" w:after="28" w:afterAutospacing="0"/>
        <w:ind w:left="-709"/>
        <w:jc w:val="center"/>
        <w:rPr>
          <w:rStyle w:val="a5"/>
          <w:rFonts w:ascii="Tahoma" w:hAnsi="Tahoma" w:cs="Tahoma"/>
          <w:color w:val="000000"/>
          <w:sz w:val="27"/>
          <w:szCs w:val="27"/>
        </w:rPr>
      </w:pP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center"/>
        <w:rPr>
          <w:rFonts w:ascii="Tahoma" w:hAnsi="Tahoma" w:cs="Tahoma"/>
          <w:color w:val="000000"/>
          <w:sz w:val="27"/>
          <w:szCs w:val="27"/>
        </w:rPr>
      </w:pPr>
      <w:r>
        <w:rPr>
          <w:rStyle w:val="a5"/>
          <w:rFonts w:ascii="Tahoma" w:hAnsi="Tahoma" w:cs="Tahoma"/>
          <w:color w:val="000000"/>
          <w:sz w:val="27"/>
          <w:szCs w:val="27"/>
        </w:rPr>
        <w:t>Размещение физкультурного оборудования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Оборудование для спортивных игр желательно хранить в секционном шкафу или в закрытых ящиках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Обручи, скакалки, шнуры советуем разместить на крюках одной свободной стены в группе.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Физкультурное оборудование располагается в группе так, чтобы дети могли свободно подходить к нему и пользоваться им.</w:t>
      </w:r>
    </w:p>
    <w:p w:rsidR="00262A5F" w:rsidRDefault="00262A5F" w:rsidP="00262A5F">
      <w:pPr>
        <w:pStyle w:val="a4"/>
        <w:shd w:val="clear" w:color="auto" w:fill="FFFFFF"/>
        <w:spacing w:before="28" w:beforeAutospacing="0" w:after="28" w:afterAutospacing="0"/>
        <w:ind w:left="-709"/>
        <w:jc w:val="center"/>
        <w:rPr>
          <w:rStyle w:val="a5"/>
          <w:rFonts w:ascii="Tahoma" w:hAnsi="Tahoma" w:cs="Tahoma"/>
          <w:color w:val="000000"/>
          <w:sz w:val="27"/>
          <w:szCs w:val="27"/>
        </w:rPr>
      </w:pP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center"/>
        <w:rPr>
          <w:rFonts w:ascii="Tahoma" w:hAnsi="Tahoma" w:cs="Tahoma"/>
          <w:color w:val="000000"/>
          <w:sz w:val="27"/>
          <w:szCs w:val="27"/>
        </w:rPr>
      </w:pPr>
      <w:r>
        <w:rPr>
          <w:rStyle w:val="a5"/>
          <w:rFonts w:ascii="Tahoma" w:hAnsi="Tahoma" w:cs="Tahoma"/>
          <w:color w:val="000000"/>
          <w:sz w:val="27"/>
          <w:szCs w:val="27"/>
        </w:rPr>
        <w:t>Примерный набор физкультурного оборудования для старшей и подготовительной групп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Для ходьбы, бега, равновесия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Балансир-волчок  1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Коврик массажный со следочками 10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Шнур короткий (плетеный)  Длина 75 см   5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Для прыжков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Обруч малый     Диаметр 55-65 см   5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Скакалка короткая      Длина 100-120 см 5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Для катания, бросания, ловли       Кегли (набор)  3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Кольцеброс (набор)    2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Мешочек малый с грузом    Масса 150-200 г 5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Мяч большой     Диаметр 18-20 см     5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Мешочек с грузом большой Масса 400 г     2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Мяч для мини-баскетбола    Масса 0,5 кг   2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Мяч утяжеленный (набивной)       Масса 350 г, 500 г, 1 кг   1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Мяч-массажер  2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Обруч большой Диаметр 100 см  2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Серсо (набор)    2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Для ползания и лазанья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Комплект мягких модулей (6-8 сегментов)     1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Для общеразвивающих упражнений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Гантели детские     10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Кольцо малое     Диаметр 13 см    10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Лента короткая   Длина 50-60 см   10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Мяч средний       Диаметр 10-12 см     10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Палка гимнастическая короткая    Длина 80 см   10</w:t>
      </w:r>
    </w:p>
    <w:p w:rsidR="00815F9F" w:rsidRDefault="00815F9F" w:rsidP="00262A5F">
      <w:pPr>
        <w:pStyle w:val="a4"/>
        <w:shd w:val="clear" w:color="auto" w:fill="FFFFFF"/>
        <w:spacing w:before="28" w:beforeAutospacing="0" w:after="28" w:afterAutospacing="0"/>
        <w:ind w:left="-709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 </w:t>
      </w:r>
    </w:p>
    <w:p w:rsidR="00815F9F" w:rsidRPr="00B76E45" w:rsidRDefault="00815F9F" w:rsidP="00B76E45">
      <w:pPr>
        <w:jc w:val="center"/>
        <w:rPr>
          <w:rFonts w:ascii="Times New Roman" w:hAnsi="Times New Roman" w:cs="Times New Roman"/>
          <w:sz w:val="36"/>
          <w:szCs w:val="36"/>
        </w:rPr>
      </w:pPr>
    </w:p>
    <w:sectPr w:rsidR="00815F9F" w:rsidRPr="00B76E45" w:rsidSect="00D26E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F47A2"/>
    <w:rsid w:val="001959E9"/>
    <w:rsid w:val="0023326A"/>
    <w:rsid w:val="00262A5F"/>
    <w:rsid w:val="003F59BF"/>
    <w:rsid w:val="00801E5B"/>
    <w:rsid w:val="00815F9F"/>
    <w:rsid w:val="008C33C2"/>
    <w:rsid w:val="00B76E45"/>
    <w:rsid w:val="00C13BF0"/>
    <w:rsid w:val="00C606D3"/>
    <w:rsid w:val="00D26EF4"/>
    <w:rsid w:val="00DF47A2"/>
    <w:rsid w:val="00F513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6E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76E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2">
    <w:name w:val="c2"/>
    <w:basedOn w:val="a0"/>
    <w:rsid w:val="00B76E45"/>
  </w:style>
  <w:style w:type="paragraph" w:styleId="a4">
    <w:name w:val="Normal (Web)"/>
    <w:basedOn w:val="a"/>
    <w:uiPriority w:val="99"/>
    <w:semiHidden/>
    <w:unhideWhenUsed/>
    <w:rsid w:val="00815F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815F9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76E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2">
    <w:name w:val="c2"/>
    <w:basedOn w:val="a0"/>
    <w:rsid w:val="00B76E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015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8</Pages>
  <Words>2500</Words>
  <Characters>14254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</dc:creator>
  <cp:keywords/>
  <dc:description/>
  <cp:lastModifiedBy>Макс</cp:lastModifiedBy>
  <cp:revision>7</cp:revision>
  <cp:lastPrinted>2015-12-04T09:12:00Z</cp:lastPrinted>
  <dcterms:created xsi:type="dcterms:W3CDTF">2015-11-30T09:57:00Z</dcterms:created>
  <dcterms:modified xsi:type="dcterms:W3CDTF">2015-12-10T14:58:00Z</dcterms:modified>
</cp:coreProperties>
</file>